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DAF6D" w14:textId="77777777" w:rsidR="00422B6D" w:rsidRPr="008213D9" w:rsidRDefault="00422B6D" w:rsidP="00422B6D">
      <w:pPr>
        <w:tabs>
          <w:tab w:val="left" w:pos="4546"/>
        </w:tabs>
        <w:jc w:val="center"/>
        <w:rPr>
          <w:rFonts w:ascii="Arial" w:hAnsi="Arial"/>
          <w:b/>
          <w:bCs/>
          <w:lang w:val="en-GB"/>
        </w:rPr>
      </w:pPr>
      <w:r>
        <w:rPr>
          <w:rFonts w:ascii="Arial" w:hAnsi="Arial"/>
          <w:b/>
          <w:bCs/>
          <w:lang w:val="en-GB"/>
        </w:rPr>
        <w:t>Personal Reward Form</w:t>
      </w:r>
    </w:p>
    <w:tbl>
      <w:tblPr>
        <w:tblStyle w:val="TableGrid"/>
        <w:tblW w:w="10529" w:type="dxa"/>
        <w:tblLayout w:type="fixed"/>
        <w:tblLook w:val="04A0" w:firstRow="1" w:lastRow="0" w:firstColumn="1" w:lastColumn="0" w:noHBand="0" w:noVBand="1"/>
      </w:tblPr>
      <w:tblGrid>
        <w:gridCol w:w="1907"/>
        <w:gridCol w:w="1597"/>
        <w:gridCol w:w="242"/>
        <w:gridCol w:w="1514"/>
        <w:gridCol w:w="476"/>
        <w:gridCol w:w="160"/>
        <w:gridCol w:w="638"/>
        <w:gridCol w:w="324"/>
        <w:gridCol w:w="1035"/>
        <w:gridCol w:w="80"/>
        <w:gridCol w:w="160"/>
        <w:gridCol w:w="2396"/>
      </w:tblGrid>
      <w:tr w:rsidR="00422B6D" w14:paraId="4BFF98FC" w14:textId="77777777" w:rsidTr="00A512C1">
        <w:trPr>
          <w:trHeight w:val="546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E5FA86F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Research title</w:t>
            </w:r>
          </w:p>
          <w:p w14:paraId="36CDA13C" w14:textId="77777777" w:rsidR="00422B6D" w:rsidRDefault="00422B6D" w:rsidP="00A512C1">
            <w:pPr>
              <w:spacing w:after="0" w:line="240" w:lineRule="auto"/>
              <w:rPr>
                <w:b/>
                <w:bCs/>
                <w:rtl/>
              </w:rPr>
            </w:pPr>
          </w:p>
        </w:tc>
        <w:tc>
          <w:tcPr>
            <w:tcW w:w="62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F5ED4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5B14D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695ACE58" wp14:editId="5BAAF948">
                  <wp:extent cx="1257300" cy="733425"/>
                  <wp:effectExtent l="0" t="0" r="0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2B6D" w14:paraId="0D444966" w14:textId="77777777" w:rsidTr="00A512C1">
        <w:trPr>
          <w:trHeight w:val="641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79CD65D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LPI Name</w:t>
            </w:r>
          </w:p>
          <w:p w14:paraId="46D866F5" w14:textId="77777777" w:rsidR="00422B6D" w:rsidRDefault="00422B6D" w:rsidP="00A512C1">
            <w:pPr>
              <w:spacing w:after="0" w:line="240" w:lineRule="auto"/>
              <w:rPr>
                <w:b/>
                <w:bCs/>
                <w:rtl/>
              </w:rPr>
            </w:pPr>
          </w:p>
        </w:tc>
        <w:tc>
          <w:tcPr>
            <w:tcW w:w="62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28F2E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BD12B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422B6D" w14:paraId="5F3F53BA" w14:textId="77777777" w:rsidTr="00A512C1">
        <w:trPr>
          <w:trHeight w:val="25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0FC07B51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Organization</w:t>
            </w:r>
          </w:p>
        </w:tc>
        <w:tc>
          <w:tcPr>
            <w:tcW w:w="8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7ACF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422B6D" w14:paraId="42A194E4" w14:textId="77777777" w:rsidTr="00A512C1">
        <w:trPr>
          <w:trHeight w:val="27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1B7C026E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IRB/RSC Ref No.</w:t>
            </w:r>
          </w:p>
        </w:tc>
        <w:tc>
          <w:tcPr>
            <w:tcW w:w="3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F319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6AFC0EAD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IRB/RSC Approval date</w:t>
            </w:r>
          </w:p>
        </w:tc>
        <w:tc>
          <w:tcPr>
            <w:tcW w:w="2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CBE1C8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422B6D" w14:paraId="0293CFAF" w14:textId="77777777" w:rsidTr="00A512C1">
        <w:trPr>
          <w:trHeight w:val="259"/>
        </w:trPr>
        <w:tc>
          <w:tcPr>
            <w:tcW w:w="3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BE4D5" w:themeFill="accent2" w:themeFillTint="33"/>
            <w:hideMark/>
          </w:tcPr>
          <w:p w14:paraId="4BD9C37F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Project number of budget section</w:t>
            </w:r>
          </w:p>
        </w:tc>
        <w:tc>
          <w:tcPr>
            <w:tcW w:w="6783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C2DC2B7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422B6D" w14:paraId="5663E2D8" w14:textId="77777777" w:rsidTr="00A512C1">
        <w:trPr>
          <w:trHeight w:val="275"/>
        </w:trPr>
        <w:tc>
          <w:tcPr>
            <w:tcW w:w="1052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hideMark/>
          </w:tcPr>
          <w:p w14:paraId="7B9320F2" w14:textId="77777777" w:rsidR="00422B6D" w:rsidRDefault="00422B6D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Research team member</w:t>
            </w:r>
          </w:p>
        </w:tc>
      </w:tr>
      <w:tr w:rsidR="00422B6D" w14:paraId="0878D92C" w14:textId="77777777" w:rsidTr="00A512C1">
        <w:trPr>
          <w:trHeight w:val="27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51025DD9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49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71E74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71B83310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QID #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CE5F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422B6D" w14:paraId="330DF573" w14:textId="77777777" w:rsidTr="00A512C1">
        <w:trPr>
          <w:trHeight w:val="25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1F302B7A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Organization</w:t>
            </w:r>
          </w:p>
        </w:tc>
        <w:tc>
          <w:tcPr>
            <w:tcW w:w="8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AD88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422B6D" w14:paraId="7DE78CC7" w14:textId="77777777" w:rsidTr="00A512C1">
        <w:trPr>
          <w:trHeight w:val="27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398E1BB6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Corp. #</w:t>
            </w:r>
          </w:p>
        </w:tc>
        <w:tc>
          <w:tcPr>
            <w:tcW w:w="3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F447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DAD157F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Grade</w:t>
            </w:r>
          </w:p>
        </w:tc>
        <w:tc>
          <w:tcPr>
            <w:tcW w:w="3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A79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422B6D" w14:paraId="78C278E0" w14:textId="77777777" w:rsidTr="00A512C1">
        <w:trPr>
          <w:trHeight w:val="25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3710B2EB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Nationality </w:t>
            </w:r>
          </w:p>
        </w:tc>
        <w:tc>
          <w:tcPr>
            <w:tcW w:w="8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CA855" w14:textId="77777777" w:rsidR="00422B6D" w:rsidRDefault="00422B6D" w:rsidP="00A512C1">
            <w:pPr>
              <w:spacing w:after="0" w:line="240" w:lineRule="auto"/>
              <w:rPr>
                <w:b/>
                <w:bCs/>
                <w:lang w:bidi="ar-QA"/>
              </w:rPr>
            </w:pPr>
            <w:r>
              <w:rPr>
                <w:b/>
                <w:bCs/>
              </w:rPr>
              <w:t xml:space="preserve">Qatari   </w:t>
            </w:r>
            <w:r>
              <w:rPr>
                <w:rFonts w:cstheme="minorHAnsi"/>
                <w:b/>
                <w:bCs/>
              </w:rPr>
              <w:t>□</w:t>
            </w:r>
            <w:r>
              <w:rPr>
                <w:b/>
                <w:bCs/>
              </w:rPr>
              <w:t xml:space="preserve">                                                    Non-Qatari   </w:t>
            </w:r>
            <w:r>
              <w:rPr>
                <w:rFonts w:cstheme="minorHAnsi"/>
                <w:b/>
                <w:bCs/>
              </w:rPr>
              <w:t>□</w:t>
            </w:r>
          </w:p>
        </w:tc>
      </w:tr>
      <w:tr w:rsidR="00422B6D" w14:paraId="2E1ABEAB" w14:textId="77777777" w:rsidTr="00A512C1">
        <w:trPr>
          <w:trHeight w:val="27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57A42BD3" w14:textId="77777777" w:rsidR="00422B6D" w:rsidRDefault="00422B6D" w:rsidP="00A512C1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b/>
                <w:bCs/>
              </w:rPr>
              <w:t>HR/HMC law</w:t>
            </w:r>
          </w:p>
        </w:tc>
        <w:tc>
          <w:tcPr>
            <w:tcW w:w="8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220A2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HR law   </w:t>
            </w:r>
            <w:r>
              <w:rPr>
                <w:rFonts w:cstheme="minorHAnsi"/>
                <w:b/>
                <w:bCs/>
              </w:rPr>
              <w:t>□</w:t>
            </w:r>
            <w:r>
              <w:rPr>
                <w:b/>
                <w:bCs/>
              </w:rPr>
              <w:t xml:space="preserve">                                                   HMC law   </w:t>
            </w:r>
            <w:r>
              <w:rPr>
                <w:rFonts w:cstheme="minorHAnsi"/>
                <w:b/>
                <w:bCs/>
              </w:rPr>
              <w:t>□</w:t>
            </w:r>
          </w:p>
        </w:tc>
      </w:tr>
      <w:tr w:rsidR="00422B6D" w14:paraId="6813D195" w14:textId="77777777" w:rsidTr="00A512C1">
        <w:trPr>
          <w:trHeight w:val="25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53117B77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Role</w:t>
            </w:r>
          </w:p>
        </w:tc>
        <w:tc>
          <w:tcPr>
            <w:tcW w:w="8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59CC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422B6D" w14:paraId="5A35CEF0" w14:textId="77777777" w:rsidTr="00A512C1">
        <w:trPr>
          <w:trHeight w:val="27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5B5C1F3D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Bank name</w:t>
            </w:r>
          </w:p>
        </w:tc>
        <w:tc>
          <w:tcPr>
            <w:tcW w:w="3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74664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15C4655D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IBAN</w:t>
            </w:r>
          </w:p>
        </w:tc>
        <w:tc>
          <w:tcPr>
            <w:tcW w:w="3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5E27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422B6D" w14:paraId="7ECA93AC" w14:textId="77777777" w:rsidTr="00A512C1">
        <w:trPr>
          <w:trHeight w:val="275"/>
        </w:trPr>
        <w:tc>
          <w:tcPr>
            <w:tcW w:w="1052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hideMark/>
          </w:tcPr>
          <w:p w14:paraId="5D50C60C" w14:textId="77777777" w:rsidR="00422B6D" w:rsidRDefault="00422B6D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Personal Rewards</w:t>
            </w:r>
          </w:p>
        </w:tc>
      </w:tr>
      <w:tr w:rsidR="00422B6D" w14:paraId="39ECD7D2" w14:textId="77777777" w:rsidTr="00A512C1">
        <w:trPr>
          <w:trHeight w:val="25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3C901B1B" w14:textId="77777777" w:rsidR="00422B6D" w:rsidRDefault="00422B6D" w:rsidP="00A512C1">
            <w:pPr>
              <w:spacing w:after="0" w:line="240" w:lineRule="auto"/>
              <w:jc w:val="center"/>
              <w:rPr>
                <w:b/>
                <w:bCs/>
              </w:rPr>
            </w:pPr>
            <w:commentRangeStart w:id="0"/>
            <w:r>
              <w:rPr>
                <w:b/>
                <w:bCs/>
              </w:rPr>
              <w:t>No. of days</w:t>
            </w:r>
            <w:commentRangeEnd w:id="0"/>
            <w:r w:rsidR="004F0B76">
              <w:rPr>
                <w:rStyle w:val="CommentReference"/>
              </w:rPr>
              <w:commentReference w:id="0"/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7F6CAAC1" w14:textId="77777777" w:rsidR="00422B6D" w:rsidRDefault="00422B6D" w:rsidP="00A512C1">
            <w:pPr>
              <w:spacing w:after="0" w:line="240" w:lineRule="auto"/>
              <w:jc w:val="center"/>
              <w:rPr>
                <w:b/>
                <w:bCs/>
              </w:rPr>
            </w:pPr>
            <w:commentRangeStart w:id="1"/>
            <w:r>
              <w:rPr>
                <w:b/>
                <w:bCs/>
              </w:rPr>
              <w:t>Cost per day</w:t>
            </w:r>
            <w:commentRangeEnd w:id="1"/>
            <w:r w:rsidR="004F0B76">
              <w:rPr>
                <w:rStyle w:val="CommentReference"/>
              </w:rPr>
              <w:commentReference w:id="1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06DFA70D" w14:textId="77777777" w:rsidR="00422B6D" w:rsidRDefault="00422B6D" w:rsidP="00A512C1">
            <w:pPr>
              <w:spacing w:after="0" w:line="240" w:lineRule="auto"/>
              <w:jc w:val="center"/>
              <w:rPr>
                <w:b/>
                <w:bCs/>
              </w:rPr>
            </w:pPr>
            <w:commentRangeStart w:id="2"/>
            <w:r>
              <w:rPr>
                <w:b/>
                <w:bCs/>
              </w:rPr>
              <w:t>Total</w:t>
            </w:r>
            <w:commentRangeEnd w:id="2"/>
            <w:r w:rsidR="004F0B76">
              <w:rPr>
                <w:rStyle w:val="CommentReference"/>
              </w:rPr>
              <w:commentReference w:id="2"/>
            </w:r>
          </w:p>
        </w:tc>
        <w:tc>
          <w:tcPr>
            <w:tcW w:w="5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4D1857CB" w14:textId="77777777" w:rsidR="00422B6D" w:rsidRDefault="00422B6D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Remarks</w:t>
            </w:r>
          </w:p>
        </w:tc>
      </w:tr>
      <w:tr w:rsidR="00422B6D" w14:paraId="17CD73D2" w14:textId="77777777" w:rsidTr="00A512C1">
        <w:trPr>
          <w:trHeight w:val="27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05B4B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3B70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26CF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5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194FD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422B6D" w14:paraId="3682DBB5" w14:textId="77777777" w:rsidTr="00A512C1">
        <w:trPr>
          <w:trHeight w:val="259"/>
        </w:trPr>
        <w:tc>
          <w:tcPr>
            <w:tcW w:w="1052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hideMark/>
          </w:tcPr>
          <w:p w14:paraId="3FE104D3" w14:textId="77777777" w:rsidR="00422B6D" w:rsidRDefault="00422B6D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Allowances</w:t>
            </w:r>
          </w:p>
        </w:tc>
      </w:tr>
      <w:tr w:rsidR="00422B6D" w14:paraId="72105DF3" w14:textId="77777777" w:rsidTr="00A512C1">
        <w:trPr>
          <w:trHeight w:val="27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55338C6A" w14:textId="77777777" w:rsidR="00422B6D" w:rsidRDefault="00422B6D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Allowance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359E9A4C" w14:textId="77777777" w:rsidR="00422B6D" w:rsidRDefault="00422B6D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No. of days</w:t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0921CA5" w14:textId="77777777" w:rsidR="00422B6D" w:rsidRDefault="00422B6D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Rate per day</w:t>
            </w:r>
          </w:p>
        </w:tc>
        <w:tc>
          <w:tcPr>
            <w:tcW w:w="1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061A0EA" w14:textId="77777777" w:rsidR="00422B6D" w:rsidRDefault="00422B6D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Amount</w:t>
            </w:r>
          </w:p>
        </w:tc>
        <w:tc>
          <w:tcPr>
            <w:tcW w:w="3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5C66E29C" w14:textId="77777777" w:rsidR="00422B6D" w:rsidRDefault="00422B6D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Remarks</w:t>
            </w:r>
          </w:p>
        </w:tc>
      </w:tr>
      <w:tr w:rsidR="00422B6D" w14:paraId="77A79CB3" w14:textId="77777777" w:rsidTr="00A512C1">
        <w:trPr>
          <w:trHeight w:val="25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78F126F7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Transportation 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BCF4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DB3C8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6E303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BE63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422B6D" w14:paraId="22FD473C" w14:textId="77777777" w:rsidTr="00A512C1">
        <w:trPr>
          <w:trHeight w:val="27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74337CD4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Mobile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8D051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A4A4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1319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9905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422B6D" w14:paraId="75E0EEE2" w14:textId="77777777" w:rsidTr="00A512C1">
        <w:trPr>
          <w:trHeight w:val="275"/>
        </w:trPr>
        <w:tc>
          <w:tcPr>
            <w:tcW w:w="5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69A28A48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Total </w:t>
            </w:r>
          </w:p>
        </w:tc>
        <w:tc>
          <w:tcPr>
            <w:tcW w:w="1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E2EC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6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5FD12763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422B6D" w14:paraId="329E1D8D" w14:textId="77777777" w:rsidTr="00A512C1">
        <w:trPr>
          <w:trHeight w:val="259"/>
        </w:trPr>
        <w:tc>
          <w:tcPr>
            <w:tcW w:w="5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4B083" w:themeFill="accent2" w:themeFillTint="99"/>
            <w:hideMark/>
          </w:tcPr>
          <w:p w14:paraId="51393FD9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  <w:commentRangeStart w:id="3"/>
            <w:r>
              <w:rPr>
                <w:b/>
                <w:bCs/>
              </w:rPr>
              <w:t>GRAND TOTAL (personal rewards + allowances)</w:t>
            </w:r>
            <w:commentRangeEnd w:id="3"/>
            <w:r w:rsidR="004F0B76">
              <w:rPr>
                <w:rStyle w:val="CommentReference"/>
              </w:rPr>
              <w:commentReference w:id="3"/>
            </w:r>
          </w:p>
        </w:tc>
        <w:tc>
          <w:tcPr>
            <w:tcW w:w="159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534977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627B5" w14:textId="77777777" w:rsidR="00422B6D" w:rsidRDefault="00422B6D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422B6D" w14:paraId="2CAD4E8F" w14:textId="77777777" w:rsidTr="00251AD9">
        <w:trPr>
          <w:trHeight w:val="1547"/>
        </w:trPr>
        <w:tc>
          <w:tcPr>
            <w:tcW w:w="1052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6E0790B" w14:textId="71EB6BFF" w:rsidR="00422B6D" w:rsidRDefault="004F0B76" w:rsidP="00422B6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4" w:hanging="174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claimant</w:t>
            </w:r>
            <w:r w:rsidR="00422B6D">
              <w:rPr>
                <w:b/>
                <w:bCs/>
                <w:color w:val="FF0000"/>
              </w:rPr>
              <w:t xml:space="preserve"> must fill all information according to the approved budget from Research Budget Working Group.</w:t>
            </w:r>
          </w:p>
          <w:p w14:paraId="1C909E7F" w14:textId="77777777" w:rsidR="00422B6D" w:rsidRDefault="00422B6D" w:rsidP="00422B6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4" w:hanging="174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Working time per one day is 8 work hours.</w:t>
            </w:r>
          </w:p>
          <w:p w14:paraId="731D3F95" w14:textId="49CA7EE6" w:rsidR="00422B6D" w:rsidRDefault="00422B6D" w:rsidP="00422B6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4" w:hanging="174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The cost paid for transportation allowance will be QAR 40 per day (fixed rate).</w:t>
            </w:r>
            <w:r w:rsidR="004F0B76">
              <w:rPr>
                <w:b/>
                <w:bCs/>
                <w:color w:val="FF0000"/>
              </w:rPr>
              <w:t xml:space="preserve"> Invoices are required for reimbursement.</w:t>
            </w:r>
          </w:p>
          <w:p w14:paraId="441D21FA" w14:textId="79064B87" w:rsidR="00422B6D" w:rsidRPr="004F0B76" w:rsidRDefault="00422B6D" w:rsidP="004F0B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4" w:hanging="174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The cost paid for mobile allowance will be QAR 10 per day (fixed rate). Any additional communication/mobile costs for any research purposes in excess of this estimate shall be approved by the RBWG.</w:t>
            </w:r>
            <w:r w:rsidR="004F0B76">
              <w:rPr>
                <w:b/>
                <w:bCs/>
                <w:color w:val="FF0000"/>
              </w:rPr>
              <w:t xml:space="preserve"> Invoices are required for reimbursement.</w:t>
            </w:r>
          </w:p>
        </w:tc>
      </w:tr>
    </w:tbl>
    <w:p w14:paraId="301A8A56" w14:textId="77777777" w:rsidR="00422B6D" w:rsidRDefault="00422B6D" w:rsidP="00422B6D">
      <w:pPr>
        <w:rPr>
          <w:b/>
          <w:bCs/>
        </w:rPr>
      </w:pPr>
    </w:p>
    <w:p w14:paraId="0539CD1A" w14:textId="427385D3" w:rsidR="00422B6D" w:rsidRDefault="00422B6D" w:rsidP="00422B6D">
      <w:pPr>
        <w:rPr>
          <w:b/>
          <w:bCs/>
        </w:rPr>
      </w:pPr>
      <w:commentRangeStart w:id="4"/>
      <w:r>
        <w:rPr>
          <w:b/>
          <w:bCs/>
        </w:rPr>
        <w:t>Requested by</w:t>
      </w:r>
      <w:r w:rsidR="004F0B76">
        <w:rPr>
          <w:b/>
          <w:bCs/>
        </w:rPr>
        <w:t xml:space="preserve"> (Name of Claimant)</w:t>
      </w:r>
      <w:r>
        <w:rPr>
          <w:b/>
          <w:bCs/>
        </w:rPr>
        <w:t xml:space="preserve">:                                                                                                </w:t>
      </w:r>
      <w:commentRangeEnd w:id="4"/>
      <w:r w:rsidR="007752DD">
        <w:rPr>
          <w:rStyle w:val="CommentReference"/>
        </w:rPr>
        <w:commentReference w:id="4"/>
      </w:r>
    </w:p>
    <w:p w14:paraId="157E1958" w14:textId="51181A8B" w:rsidR="00422B6D" w:rsidRDefault="00422B6D" w:rsidP="004F0B76">
      <w:pPr>
        <w:rPr>
          <w:b/>
          <w:bCs/>
        </w:rPr>
      </w:pPr>
      <w:commentRangeStart w:id="5"/>
      <w:r>
        <w:rPr>
          <w:b/>
          <w:bCs/>
        </w:rPr>
        <w:t>Lead Princip</w:t>
      </w:r>
      <w:r w:rsidR="004F0B76">
        <w:rPr>
          <w:b/>
          <w:bCs/>
        </w:rPr>
        <w:t>al</w:t>
      </w:r>
      <w:r>
        <w:rPr>
          <w:b/>
          <w:bCs/>
        </w:rPr>
        <w:t xml:space="preserve"> investigator</w:t>
      </w:r>
      <w:r w:rsidR="004F0B76">
        <w:rPr>
          <w:b/>
          <w:bCs/>
        </w:rPr>
        <w:t xml:space="preserve"> (Name of LPI): </w:t>
      </w:r>
      <w:commentRangeEnd w:id="5"/>
      <w:r w:rsidR="007752DD">
        <w:rPr>
          <w:rStyle w:val="CommentReference"/>
        </w:rPr>
        <w:commentReference w:id="5"/>
      </w:r>
    </w:p>
    <w:p w14:paraId="2BA48B57" w14:textId="219EEF9B" w:rsidR="00422B6D" w:rsidRDefault="00422B6D" w:rsidP="00422B6D">
      <w:r>
        <w:rPr>
          <w:b/>
          <w:bCs/>
        </w:rPr>
        <w:t xml:space="preserve">Date:                                                                                                   </w:t>
      </w:r>
    </w:p>
    <w:sectPr w:rsidR="00422B6D" w:rsidSect="00422B6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99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Tamara Marji" w:date="2024-05-21T08:29:00Z" w:initials="TM">
    <w:p w14:paraId="5713E933" w14:textId="77777777" w:rsidR="00251AD9" w:rsidRDefault="004F0B76" w:rsidP="00FA5CF3">
      <w:pPr>
        <w:pStyle w:val="CommentText"/>
      </w:pPr>
      <w:r>
        <w:rPr>
          <w:rStyle w:val="CommentReference"/>
        </w:rPr>
        <w:annotationRef/>
      </w:r>
      <w:r w:rsidR="00251AD9">
        <w:t>As per the project timesheet and the task assignment forms.</w:t>
      </w:r>
    </w:p>
  </w:comment>
  <w:comment w:id="1" w:author="Tamara Marji" w:date="2024-05-21T08:30:00Z" w:initials="TM">
    <w:p w14:paraId="0D1F2998" w14:textId="77777777" w:rsidR="00251AD9" w:rsidRDefault="004F0B76" w:rsidP="004C36F8">
      <w:pPr>
        <w:pStyle w:val="CommentText"/>
      </w:pPr>
      <w:r>
        <w:rPr>
          <w:rStyle w:val="CommentReference"/>
        </w:rPr>
        <w:annotationRef/>
      </w:r>
      <w:r w:rsidR="00251AD9">
        <w:t>The cost in QAR per one day as per grade as mentioned in the policy</w:t>
      </w:r>
    </w:p>
  </w:comment>
  <w:comment w:id="2" w:author="Tamara Marji" w:date="2024-05-21T08:30:00Z" w:initials="TM">
    <w:p w14:paraId="7A994AC9" w14:textId="77777777" w:rsidR="00251AD9" w:rsidRDefault="004F0B76" w:rsidP="008B146B">
      <w:pPr>
        <w:pStyle w:val="CommentText"/>
      </w:pPr>
      <w:r>
        <w:rPr>
          <w:rStyle w:val="CommentReference"/>
        </w:rPr>
        <w:annotationRef/>
      </w:r>
      <w:r w:rsidR="00251AD9">
        <w:t xml:space="preserve"> the total amount of money for the total number of working days. </w:t>
      </w:r>
    </w:p>
  </w:comment>
  <w:comment w:id="3" w:author="Tamara Marji" w:date="2024-05-21T08:30:00Z" w:initials="TM">
    <w:p w14:paraId="04E1C9CE" w14:textId="77777777" w:rsidR="00251AD9" w:rsidRDefault="004F0B76" w:rsidP="00D36A0A">
      <w:pPr>
        <w:pStyle w:val="CommentText"/>
      </w:pPr>
      <w:r>
        <w:rPr>
          <w:rStyle w:val="CommentReference"/>
        </w:rPr>
        <w:annotationRef/>
      </w:r>
      <w:r w:rsidR="00251AD9">
        <w:t>Please add the grand total for all requested categories in QAR</w:t>
      </w:r>
    </w:p>
  </w:comment>
  <w:comment w:id="4" w:author="Tamara Marji" w:date="2024-05-21T08:31:00Z" w:initials="TM">
    <w:p w14:paraId="03EA9036" w14:textId="3FE788E5" w:rsidR="007752DD" w:rsidRDefault="007752DD" w:rsidP="00677CEB">
      <w:pPr>
        <w:pStyle w:val="CommentText"/>
      </w:pPr>
      <w:r>
        <w:rPr>
          <w:rStyle w:val="CommentReference"/>
        </w:rPr>
        <w:annotationRef/>
      </w:r>
      <w:r>
        <w:t>A signature of the claimant is required</w:t>
      </w:r>
    </w:p>
  </w:comment>
  <w:comment w:id="5" w:author="Tamara Marji" w:date="2024-05-21T08:31:00Z" w:initials="TM">
    <w:p w14:paraId="526BDCE7" w14:textId="77777777" w:rsidR="007752DD" w:rsidRDefault="007752DD" w:rsidP="00713E16">
      <w:pPr>
        <w:pStyle w:val="CommentText"/>
      </w:pPr>
      <w:r>
        <w:rPr>
          <w:rStyle w:val="CommentReference"/>
        </w:rPr>
        <w:annotationRef/>
      </w:r>
      <w:r>
        <w:t>Signature of the PI is also required.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713E933" w15:done="0"/>
  <w15:commentEx w15:paraId="0D1F2998" w15:done="0"/>
  <w15:commentEx w15:paraId="7A994AC9" w15:done="0"/>
  <w15:commentEx w15:paraId="04E1C9CE" w15:done="0"/>
  <w15:commentEx w15:paraId="03EA9036" w15:done="0"/>
  <w15:commentEx w15:paraId="526BDCE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9F6D9F7" w16cex:dateUtc="2024-05-21T05:29:00Z"/>
  <w16cex:commentExtensible w16cex:durableId="29F6DA0A" w16cex:dateUtc="2024-05-21T05:30:00Z"/>
  <w16cex:commentExtensible w16cex:durableId="29F6DA20" w16cex:dateUtc="2024-05-21T05:30:00Z"/>
  <w16cex:commentExtensible w16cex:durableId="29F6DA35" w16cex:dateUtc="2024-05-21T05:30:00Z"/>
  <w16cex:commentExtensible w16cex:durableId="29F6DA6A" w16cex:dateUtc="2024-05-21T05:31:00Z"/>
  <w16cex:commentExtensible w16cex:durableId="29F6DA7B" w16cex:dateUtc="2024-05-21T05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13E933" w16cid:durableId="29F6D9F7"/>
  <w16cid:commentId w16cid:paraId="0D1F2998" w16cid:durableId="29F6DA0A"/>
  <w16cid:commentId w16cid:paraId="7A994AC9" w16cid:durableId="29F6DA20"/>
  <w16cid:commentId w16cid:paraId="04E1C9CE" w16cid:durableId="29F6DA35"/>
  <w16cid:commentId w16cid:paraId="03EA9036" w16cid:durableId="29F6DA6A"/>
  <w16cid:commentId w16cid:paraId="526BDCE7" w16cid:durableId="29F6DA7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122CA" w14:textId="77777777" w:rsidR="006A3AA8" w:rsidRDefault="006A3AA8" w:rsidP="00422B6D">
      <w:pPr>
        <w:spacing w:after="0" w:line="240" w:lineRule="auto"/>
      </w:pPr>
      <w:r>
        <w:separator/>
      </w:r>
    </w:p>
  </w:endnote>
  <w:endnote w:type="continuationSeparator" w:id="0">
    <w:p w14:paraId="4B77ACA6" w14:textId="77777777" w:rsidR="006A3AA8" w:rsidRDefault="006A3AA8" w:rsidP="00422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ACDF9" w14:textId="77777777" w:rsidR="00133635" w:rsidRDefault="001336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060021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sdt>
            <w:sdtPr>
              <w:id w:val="112241774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id w:val="-979604688"/>
                  <w:docPartObj>
                    <w:docPartGallery w:val="Page Numbers (Top of Page)"/>
                    <w:docPartUnique/>
                  </w:docPartObj>
                </w:sdtPr>
                <w:sdtContent>
                  <w:p w14:paraId="4333FDC0" w14:textId="3AD82D16" w:rsidR="00251AD9" w:rsidRPr="003C6E56" w:rsidRDefault="00251AD9" w:rsidP="00251AD9">
                    <w:pPr>
                      <w:pBdr>
                        <w:top w:val="single" w:sz="4" w:space="1" w:color="auto"/>
                      </w:pBdr>
                      <w:tabs>
                        <w:tab w:val="right" w:pos="9923"/>
                      </w:tabs>
                      <w:spacing w:after="0"/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>PHCC-Department of Clinical Research-Clinical Affairs Directorate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ab/>
                    </w:r>
                    <w:r w:rsidRPr="00314205">
                      <w:rPr>
                        <w:rFonts w:ascii="Arial" w:hAnsi="Arial"/>
                        <w:sz w:val="18"/>
                        <w:szCs w:val="18"/>
                      </w:rPr>
                      <w:t>DCR-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>BR005</w:t>
                    </w:r>
                    <w:r w:rsidRPr="00314205">
                      <w:rPr>
                        <w:rFonts w:ascii="Arial" w:hAnsi="Arial"/>
                        <w:sz w:val="18"/>
                        <w:szCs w:val="18"/>
                      </w:rPr>
                      <w:t>-V0</w:t>
                    </w:r>
                    <w:r w:rsidR="00133635">
                      <w:rPr>
                        <w:rFonts w:ascii="Arial" w:hAnsi="Arial"/>
                        <w:sz w:val="18"/>
                        <w:szCs w:val="18"/>
                      </w:rPr>
                      <w:t>7</w:t>
                    </w:r>
                    <w:r w:rsidRPr="00314205">
                      <w:rPr>
                        <w:rFonts w:ascii="Arial" w:hAnsi="Arial"/>
                        <w:sz w:val="18"/>
                        <w:szCs w:val="18"/>
                      </w:rPr>
                      <w:t>-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  <w:r w:rsidR="00133635">
                      <w:rPr>
                        <w:rFonts w:ascii="Arial" w:hAnsi="Arial"/>
                        <w:sz w:val="18"/>
                        <w:szCs w:val="18"/>
                      </w:rPr>
                      <w:t>Sept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  <w:r w:rsidRPr="00314205">
                      <w:rPr>
                        <w:rFonts w:ascii="Arial" w:hAnsi="Arial"/>
                        <w:sz w:val="18"/>
                        <w:szCs w:val="18"/>
                      </w:rPr>
                      <w:t>202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>4</w:t>
                    </w:r>
                  </w:p>
                  <w:p w14:paraId="3C9A758F" w14:textId="77777777" w:rsidR="00251AD9" w:rsidRDefault="00251AD9" w:rsidP="00251AD9">
                    <w:pPr>
                      <w:pStyle w:val="Footer"/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>PO Box 26555, Doha, Qatar</w:t>
                    </w:r>
                    <w:r>
                      <w:t xml:space="preserve"> </w:t>
                    </w:r>
                    <w:r>
                      <w:tab/>
                    </w:r>
                    <w:r>
                      <w:tab/>
                      <w:t xml:space="preserve">Page 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1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  <w:r>
                      <w:t xml:space="preserve"> of 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 xml:space="preserve"> NUMPAGES  </w:instrTex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2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  <w:p w14:paraId="56268966" w14:textId="77777777" w:rsidR="00251AD9" w:rsidRDefault="00251AD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59359" w14:textId="77777777" w:rsidR="00133635" w:rsidRDefault="001336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FC47D" w14:textId="77777777" w:rsidR="006A3AA8" w:rsidRDefault="006A3AA8" w:rsidP="00422B6D">
      <w:pPr>
        <w:spacing w:after="0" w:line="240" w:lineRule="auto"/>
      </w:pPr>
      <w:r>
        <w:separator/>
      </w:r>
    </w:p>
  </w:footnote>
  <w:footnote w:type="continuationSeparator" w:id="0">
    <w:p w14:paraId="2BB2295C" w14:textId="77777777" w:rsidR="006A3AA8" w:rsidRDefault="006A3AA8" w:rsidP="00422B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4E93B" w14:textId="77777777" w:rsidR="00133635" w:rsidRDefault="001336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37F98" w14:textId="77777777" w:rsidR="00133635" w:rsidRDefault="001336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2BC10" w14:textId="77777777" w:rsidR="00133635" w:rsidRDefault="001336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35FC9"/>
    <w:multiLevelType w:val="hybridMultilevel"/>
    <w:tmpl w:val="F96E9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692579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amara Marji">
    <w15:presenceInfo w15:providerId="AD" w15:userId="S::tmarji@phcc.gov.qa::7437c739-b08f-42b0-b7c3-cbb7f9e652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B6D"/>
    <w:rsid w:val="00133635"/>
    <w:rsid w:val="00251AD9"/>
    <w:rsid w:val="00422B6D"/>
    <w:rsid w:val="004F0B76"/>
    <w:rsid w:val="006A3AA8"/>
    <w:rsid w:val="007752DD"/>
    <w:rsid w:val="00A911A9"/>
    <w:rsid w:val="00C6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66DF59"/>
  <w15:chartTrackingRefBased/>
  <w15:docId w15:val="{E6E4FA36-31FD-4B8C-BC4A-0BC799054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2B6D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2B6D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422B6D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422B6D"/>
    <w:rPr>
      <w:rFonts w:ascii="Calibri" w:eastAsia="Calibri" w:hAnsi="Calibri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4F0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F0B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F0B76"/>
    <w:rPr>
      <w:rFonts w:ascii="Calibri" w:eastAsia="Calibri" w:hAnsi="Calibri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0B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0B76"/>
    <w:rPr>
      <w:rFonts w:ascii="Calibri" w:eastAsia="Calibri" w:hAnsi="Calibri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51A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1AD9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251A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1AD9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1/relationships/commentsExtended" Target="commentsExtended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7b3031b9-3f4a-472c-b320-ff66736f4847" origin="userSelected"/>
</file>

<file path=customXml/itemProps1.xml><?xml version="1.0" encoding="utf-8"?>
<ds:datastoreItem xmlns:ds="http://schemas.openxmlformats.org/officeDocument/2006/customXml" ds:itemID="{C5A93E78-801D-4B1F-95C6-C9C0D2C4655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Marji</dc:creator>
  <cp:keywords/>
  <dc:description/>
  <cp:lastModifiedBy>Bindya Mathew</cp:lastModifiedBy>
  <cp:revision>6</cp:revision>
  <dcterms:created xsi:type="dcterms:W3CDTF">2020-10-19T09:53:00Z</dcterms:created>
  <dcterms:modified xsi:type="dcterms:W3CDTF">2024-09-04T04:46:00Z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ad1e8be6-25e2-4d29-9546-9ed2cf7bbaba</vt:lpwstr>
  </property>
  <property fmtid="{D5CDD505-2E9C-101B-9397-08002B2CF9AE}" pid="3" name="bjSaver">
    <vt:lpwstr>bpHkqAhYA61JZjAjrnqflqtxZcsqe2Z3</vt:lpwstr>
  </property>
  <property fmtid="{D5CDD505-2E9C-101B-9397-08002B2CF9AE}" pid="4" name="bjClsUserRVM">
    <vt:lpwstr>[]</vt:lpwstr>
  </property>
</Properties>
</file>